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42" w:rsidRDefault="005A6C42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6C42" w:rsidRDefault="005A6C42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975AC" w:rsidRDefault="00C643B1" w:rsidP="005975AC">
      <w:pPr>
        <w:tabs>
          <w:tab w:val="left" w:pos="72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6C42" w:rsidRDefault="005A6C42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6C42" w:rsidRDefault="005A6C42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6C42" w:rsidRDefault="005A6C42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6C42" w:rsidRPr="008E27B3" w:rsidRDefault="00C643B1" w:rsidP="008E27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7B3">
        <w:rPr>
          <w:rFonts w:ascii="Times New Roman" w:hAnsi="Times New Roman" w:cs="Times New Roman"/>
          <w:b/>
          <w:bCs/>
          <w:sz w:val="24"/>
          <w:szCs w:val="24"/>
        </w:rPr>
        <w:t xml:space="preserve">Proposal of </w:t>
      </w:r>
      <w:r w:rsidR="002230BB">
        <w:rPr>
          <w:rFonts w:ascii="Times New Roman" w:hAnsi="Times New Roman" w:cs="Times New Roman"/>
          <w:b/>
          <w:bCs/>
          <w:sz w:val="24"/>
          <w:szCs w:val="24"/>
        </w:rPr>
        <w:t>New Economic O</w:t>
      </w:r>
      <w:r w:rsidRPr="008E27B3">
        <w:rPr>
          <w:rFonts w:ascii="Times New Roman" w:hAnsi="Times New Roman" w:cs="Times New Roman"/>
          <w:b/>
          <w:bCs/>
          <w:sz w:val="24"/>
          <w:szCs w:val="24"/>
        </w:rPr>
        <w:t>pportunity</w:t>
      </w:r>
    </w:p>
    <w:p w:rsidR="005A6C42" w:rsidRDefault="00C643B1" w:rsidP="008E27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5A6C42" w:rsidRDefault="00C643B1" w:rsidP="008E27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8E27B3" w:rsidRDefault="00C643B1" w:rsidP="008E27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8E27B3" w:rsidRDefault="00C643B1" w:rsidP="008E27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8E27B3" w:rsidRDefault="00C643B1" w:rsidP="008E27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E27B3" w:rsidRDefault="008E27B3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7B3" w:rsidRDefault="008E27B3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975AC" w:rsidRDefault="005975AC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6C42" w:rsidRDefault="005A6C42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7B3" w:rsidRDefault="008E27B3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7B3" w:rsidRDefault="008E27B3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7B3" w:rsidRPr="008E27B3" w:rsidRDefault="002230BB" w:rsidP="008E27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Proposal of a New Economic O</w:t>
      </w:r>
      <w:r w:rsidR="00C643B1" w:rsidRPr="008E27B3">
        <w:rPr>
          <w:rFonts w:ascii="Times New Roman" w:hAnsi="Times New Roman" w:cs="Times New Roman"/>
          <w:b/>
          <w:bCs/>
          <w:sz w:val="24"/>
          <w:szCs w:val="24"/>
        </w:rPr>
        <w:t>pportunity</w:t>
      </w:r>
    </w:p>
    <w:p w:rsidR="008E27B3" w:rsidRDefault="00C643B1" w:rsidP="005A6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main objective of a health care center is to provide quality medical care for patients. Sepsis occurs when an infection that a patient already has triggered a chain reaction. It usually occurs when the body excessively reacts to an infection. With this being </w:t>
      </w:r>
      <w:r w:rsidR="004F34C7">
        <w:rPr>
          <w:rFonts w:ascii="Times New Roman" w:hAnsi="Times New Roman" w:cs="Times New Roman"/>
          <w:sz w:val="24"/>
          <w:szCs w:val="24"/>
        </w:rPr>
        <w:t>a severe infection,</w:t>
      </w:r>
      <w:r>
        <w:rPr>
          <w:rFonts w:ascii="Times New Roman" w:hAnsi="Times New Roman" w:cs="Times New Roman"/>
          <w:sz w:val="24"/>
          <w:szCs w:val="24"/>
        </w:rPr>
        <w:t xml:space="preserve"> health care can consider developing and implementing a</w:t>
      </w:r>
      <w:r w:rsidR="00E6282B">
        <w:rPr>
          <w:rFonts w:ascii="Times New Roman" w:hAnsi="Times New Roman" w:cs="Times New Roman"/>
          <w:sz w:val="24"/>
          <w:szCs w:val="24"/>
        </w:rPr>
        <w:t xml:space="preserve"> standardized</w:t>
      </w:r>
      <w:r>
        <w:rPr>
          <w:rFonts w:ascii="Times New Roman" w:hAnsi="Times New Roman" w:cs="Times New Roman"/>
          <w:sz w:val="24"/>
          <w:szCs w:val="24"/>
        </w:rPr>
        <w:t xml:space="preserve"> sepsis screening tool. This will help identify the infection before it gets worse.</w:t>
      </w:r>
    </w:p>
    <w:p w:rsidR="00CF2F34" w:rsidRDefault="002230BB" w:rsidP="00E6282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 of implementing a Sepsis Screening T</w:t>
      </w:r>
      <w:r w:rsidR="00C643B1" w:rsidRPr="00E6282B">
        <w:rPr>
          <w:rFonts w:ascii="Times New Roman" w:hAnsi="Times New Roman" w:cs="Times New Roman"/>
          <w:b/>
          <w:bCs/>
          <w:sz w:val="24"/>
          <w:szCs w:val="24"/>
        </w:rPr>
        <w:t>ool</w:t>
      </w:r>
    </w:p>
    <w:p w:rsidR="00AF05BC" w:rsidRDefault="00C643B1" w:rsidP="00E628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Sepsis is a common infection among patients who a physical look cannot identify; hence the screening tool must identify the infection. With sepsis </w:t>
      </w:r>
      <w:r w:rsidR="004F34C7">
        <w:rPr>
          <w:rFonts w:ascii="Times New Roman" w:hAnsi="Times New Roman" w:cs="Times New Roman"/>
          <w:sz w:val="24"/>
          <w:szCs w:val="24"/>
        </w:rPr>
        <w:t>causing</w:t>
      </w:r>
      <w:r>
        <w:rPr>
          <w:rFonts w:ascii="Times New Roman" w:hAnsi="Times New Roman" w:cs="Times New Roman"/>
          <w:sz w:val="24"/>
          <w:szCs w:val="24"/>
        </w:rPr>
        <w:t xml:space="preserve"> death if not quickly dealt with, the tool will highly reduce the </w:t>
      </w:r>
      <w:r w:rsidR="004F34C7">
        <w:rPr>
          <w:rFonts w:ascii="Times New Roman" w:hAnsi="Times New Roman" w:cs="Times New Roman"/>
          <w:sz w:val="24"/>
          <w:szCs w:val="24"/>
        </w:rPr>
        <w:t>mortality</w:t>
      </w:r>
      <w:r>
        <w:rPr>
          <w:rFonts w:ascii="Times New Roman" w:hAnsi="Times New Roman" w:cs="Times New Roman"/>
          <w:sz w:val="24"/>
          <w:szCs w:val="24"/>
        </w:rPr>
        <w:t xml:space="preserve"> rate caused by the infection hence positively influencing the country's economy and strengthening the trust families put on nurses in taking care of their loved ones.</w:t>
      </w:r>
      <w:r w:rsidR="00A927D0">
        <w:rPr>
          <w:rFonts w:ascii="Times New Roman" w:hAnsi="Times New Roman" w:cs="Times New Roman"/>
          <w:sz w:val="24"/>
          <w:szCs w:val="24"/>
        </w:rPr>
        <w:t xml:space="preserve"> According to Prescott et al. (2018)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27D0">
        <w:rPr>
          <w:rFonts w:ascii="Times New Roman" w:hAnsi="Times New Roman" w:cs="Times New Roman"/>
          <w:sz w:val="24"/>
          <w:szCs w:val="24"/>
        </w:rPr>
        <w:t>r</w:t>
      </w:r>
      <w:r w:rsidR="00883192">
        <w:rPr>
          <w:rFonts w:ascii="Times New Roman" w:hAnsi="Times New Roman" w:cs="Times New Roman"/>
          <w:sz w:val="24"/>
          <w:szCs w:val="24"/>
        </w:rPr>
        <w:t xml:space="preserve">esearch shows that many patients end up hospitalized due to sepsis infections. </w:t>
      </w:r>
      <w:r w:rsidR="004F34C7">
        <w:rPr>
          <w:rFonts w:ascii="Times New Roman" w:hAnsi="Times New Roman" w:cs="Times New Roman"/>
          <w:sz w:val="24"/>
          <w:szCs w:val="24"/>
        </w:rPr>
        <w:t>The tool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883192">
        <w:rPr>
          <w:rFonts w:ascii="Times New Roman" w:hAnsi="Times New Roman" w:cs="Times New Roman"/>
          <w:sz w:val="24"/>
          <w:szCs w:val="24"/>
        </w:rPr>
        <w:t>therefore</w:t>
      </w:r>
      <w:r>
        <w:rPr>
          <w:rFonts w:ascii="Times New Roman" w:hAnsi="Times New Roman" w:cs="Times New Roman"/>
          <w:sz w:val="24"/>
          <w:szCs w:val="24"/>
        </w:rPr>
        <w:t xml:space="preserve"> reduce hospitalization since the infection will be noticed early and</w:t>
      </w:r>
      <w:r w:rsidR="00883192">
        <w:rPr>
          <w:rFonts w:ascii="Times New Roman" w:hAnsi="Times New Roman" w:cs="Times New Roman"/>
          <w:sz w:val="24"/>
          <w:szCs w:val="24"/>
        </w:rPr>
        <w:t xml:space="preserve"> dealt with.</w:t>
      </w:r>
      <w:r>
        <w:rPr>
          <w:rFonts w:ascii="Times New Roman" w:hAnsi="Times New Roman" w:cs="Times New Roman"/>
          <w:sz w:val="24"/>
          <w:szCs w:val="24"/>
        </w:rPr>
        <w:t xml:space="preserve"> More room is therefore secured for hospitalization of other severe diseases, and congestion is reduced in hospitals.</w:t>
      </w:r>
    </w:p>
    <w:p w:rsidR="00D844BB" w:rsidRDefault="00C643B1" w:rsidP="00D844B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sepsis is not recognized early enough, it worsens, and the patient can only be taken </w:t>
      </w:r>
      <w:r w:rsidR="004F34C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intensive </w:t>
      </w:r>
      <w:r w:rsidR="004F34C7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 xml:space="preserve"> unit for </w:t>
      </w:r>
      <w:r w:rsidR="004F34C7">
        <w:rPr>
          <w:rFonts w:ascii="Times New Roman" w:hAnsi="Times New Roman" w:cs="Times New Roman"/>
          <w:sz w:val="24"/>
          <w:szCs w:val="24"/>
        </w:rPr>
        <w:t>treatment</w:t>
      </w:r>
      <w:r w:rsidR="00AF05BC">
        <w:rPr>
          <w:rFonts w:ascii="Times New Roman" w:hAnsi="Times New Roman" w:cs="Times New Roman"/>
          <w:sz w:val="24"/>
          <w:szCs w:val="24"/>
        </w:rPr>
        <w:t xml:space="preserve">, </w:t>
      </w:r>
      <w:r w:rsidR="004F34C7">
        <w:rPr>
          <w:rFonts w:ascii="Times New Roman" w:hAnsi="Times New Roman" w:cs="Times New Roman"/>
          <w:sz w:val="24"/>
          <w:szCs w:val="24"/>
        </w:rPr>
        <w:t>increas</w:t>
      </w:r>
      <w:r w:rsidR="00AF05BC">
        <w:rPr>
          <w:rFonts w:ascii="Times New Roman" w:hAnsi="Times New Roman" w:cs="Times New Roman"/>
          <w:sz w:val="24"/>
          <w:szCs w:val="24"/>
        </w:rPr>
        <w:t xml:space="preserve">ing the patient's risk of death since one can </w:t>
      </w:r>
      <w:r w:rsidR="004F34C7">
        <w:rPr>
          <w:rFonts w:ascii="Times New Roman" w:hAnsi="Times New Roman" w:cs="Times New Roman"/>
          <w:sz w:val="24"/>
          <w:szCs w:val="24"/>
        </w:rPr>
        <w:t>lose</w:t>
      </w:r>
      <w:r w:rsidR="00AF05BC">
        <w:rPr>
          <w:rFonts w:ascii="Times New Roman" w:hAnsi="Times New Roman" w:cs="Times New Roman"/>
          <w:sz w:val="24"/>
          <w:szCs w:val="24"/>
        </w:rPr>
        <w:t xml:space="preserve"> their lives in the processes of operation, and it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AF05BC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expensive. However, with the sepsis screening tool, the cost of treatment for the disease is more minor, making its use cost-effective and affordable to </w:t>
      </w:r>
      <w:r w:rsidR="00AF05BC">
        <w:rPr>
          <w:rFonts w:ascii="Times New Roman" w:hAnsi="Times New Roman" w:cs="Times New Roman"/>
          <w:sz w:val="24"/>
          <w:szCs w:val="24"/>
        </w:rPr>
        <w:t>patients of any social level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0BB" w:rsidRDefault="002230BB" w:rsidP="0088319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0BB" w:rsidRDefault="002230BB" w:rsidP="0088319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192" w:rsidRDefault="002230BB" w:rsidP="0088319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Factors influencing the I</w:t>
      </w:r>
      <w:r w:rsidR="00C643B1" w:rsidRPr="00883192">
        <w:rPr>
          <w:rFonts w:ascii="Times New Roman" w:hAnsi="Times New Roman" w:cs="Times New Roman"/>
          <w:b/>
          <w:bCs/>
          <w:sz w:val="24"/>
          <w:szCs w:val="24"/>
        </w:rPr>
        <w:t xml:space="preserve">mplementation of a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844BB" w:rsidRPr="00883192">
        <w:rPr>
          <w:rFonts w:ascii="Times New Roman" w:hAnsi="Times New Roman" w:cs="Times New Roman"/>
          <w:b/>
          <w:bCs/>
          <w:sz w:val="24"/>
          <w:szCs w:val="24"/>
        </w:rPr>
        <w:t>tandardized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Sepsis Screening T</w:t>
      </w:r>
      <w:r w:rsidR="00C643B1" w:rsidRPr="00883192">
        <w:rPr>
          <w:rFonts w:ascii="Times New Roman" w:hAnsi="Times New Roman" w:cs="Times New Roman"/>
          <w:b/>
          <w:bCs/>
          <w:sz w:val="24"/>
          <w:szCs w:val="24"/>
        </w:rPr>
        <w:t>ool</w:t>
      </w:r>
    </w:p>
    <w:p w:rsidR="00FD6F66" w:rsidRDefault="00C643B1" w:rsidP="008831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BD">
        <w:rPr>
          <w:rFonts w:ascii="Times New Roman" w:hAnsi="Times New Roman" w:cs="Times New Roman"/>
          <w:sz w:val="24"/>
          <w:szCs w:val="24"/>
        </w:rPr>
        <w:t>The treatment of sepsis is time-sensitive as it requires immediate attention when detected.</w:t>
      </w:r>
      <w:r w:rsidR="00073963">
        <w:rPr>
          <w:rFonts w:ascii="Times New Roman" w:hAnsi="Times New Roman" w:cs="Times New Roman"/>
          <w:sz w:val="24"/>
          <w:szCs w:val="24"/>
        </w:rPr>
        <w:t xml:space="preserve"> Better treatment of sepsis is influenced by the extended stay at the hospitals and its costs. Sepsis dealt with in intensive care unit takes longer than when earlier </w:t>
      </w:r>
      <w:r w:rsidR="004F34C7">
        <w:rPr>
          <w:rFonts w:ascii="Times New Roman" w:hAnsi="Times New Roman" w:cs="Times New Roman"/>
          <w:sz w:val="24"/>
          <w:szCs w:val="24"/>
        </w:rPr>
        <w:t>diagnosed</w:t>
      </w:r>
      <w:r w:rsidR="00073963">
        <w:rPr>
          <w:rFonts w:ascii="Times New Roman" w:hAnsi="Times New Roman" w:cs="Times New Roman"/>
          <w:sz w:val="24"/>
          <w:szCs w:val="24"/>
        </w:rPr>
        <w:t xml:space="preserve"> by the screening tool. Sepsis treated in the </w:t>
      </w:r>
      <w:r w:rsidR="004F34C7">
        <w:rPr>
          <w:rFonts w:ascii="Times New Roman" w:hAnsi="Times New Roman" w:cs="Times New Roman"/>
          <w:sz w:val="24"/>
          <w:szCs w:val="24"/>
        </w:rPr>
        <w:t>ICU</w:t>
      </w:r>
      <w:r w:rsidR="00073963">
        <w:rPr>
          <w:rFonts w:ascii="Times New Roman" w:hAnsi="Times New Roman" w:cs="Times New Roman"/>
          <w:sz w:val="24"/>
          <w:szCs w:val="24"/>
        </w:rPr>
        <w:t xml:space="preserve"> requires expensive </w:t>
      </w:r>
      <w:r w:rsidR="004F34C7">
        <w:rPr>
          <w:rFonts w:ascii="Times New Roman" w:hAnsi="Times New Roman" w:cs="Times New Roman"/>
          <w:sz w:val="24"/>
          <w:szCs w:val="24"/>
        </w:rPr>
        <w:t>resources by</w:t>
      </w:r>
      <w:r w:rsidR="00073963">
        <w:rPr>
          <w:rFonts w:ascii="Times New Roman" w:hAnsi="Times New Roman" w:cs="Times New Roman"/>
          <w:sz w:val="24"/>
          <w:szCs w:val="24"/>
        </w:rPr>
        <w:t xml:space="preserve"> the hospital.</w:t>
      </w:r>
      <w:r w:rsidR="004E0A42">
        <w:rPr>
          <w:rFonts w:ascii="Times New Roman" w:hAnsi="Times New Roman" w:cs="Times New Roman"/>
          <w:sz w:val="24"/>
          <w:szCs w:val="24"/>
        </w:rPr>
        <w:t xml:space="preserve"> The use of the screening tool will encourage the utilization of </w:t>
      </w:r>
      <w:r w:rsidR="00586B3B">
        <w:rPr>
          <w:rFonts w:ascii="Times New Roman" w:hAnsi="Times New Roman" w:cs="Times New Roman"/>
          <w:sz w:val="24"/>
          <w:szCs w:val="24"/>
        </w:rPr>
        <w:t>resources. The</w:t>
      </w:r>
      <w:r w:rsidR="006E4C6A">
        <w:rPr>
          <w:rFonts w:ascii="Times New Roman" w:hAnsi="Times New Roman" w:cs="Times New Roman"/>
          <w:sz w:val="24"/>
          <w:szCs w:val="24"/>
        </w:rPr>
        <w:t xml:space="preserve"> mortality rate in </w:t>
      </w:r>
      <w:r w:rsidR="004F34C7">
        <w:rPr>
          <w:rFonts w:ascii="Times New Roman" w:hAnsi="Times New Roman" w:cs="Times New Roman"/>
          <w:sz w:val="24"/>
          <w:szCs w:val="24"/>
        </w:rPr>
        <w:t>a</w:t>
      </w:r>
      <w:r w:rsidR="006E4C6A">
        <w:rPr>
          <w:rFonts w:ascii="Times New Roman" w:hAnsi="Times New Roman" w:cs="Times New Roman"/>
          <w:sz w:val="24"/>
          <w:szCs w:val="24"/>
        </w:rPr>
        <w:t xml:space="preserve"> health care </w:t>
      </w:r>
      <w:r w:rsidR="004F34C7">
        <w:rPr>
          <w:rFonts w:ascii="Times New Roman" w:hAnsi="Times New Roman" w:cs="Times New Roman"/>
          <w:sz w:val="24"/>
          <w:szCs w:val="24"/>
        </w:rPr>
        <w:t>Centre</w:t>
      </w:r>
      <w:r w:rsidR="006E4C6A">
        <w:rPr>
          <w:rFonts w:ascii="Times New Roman" w:hAnsi="Times New Roman" w:cs="Times New Roman"/>
          <w:sz w:val="24"/>
          <w:szCs w:val="24"/>
        </w:rPr>
        <w:t xml:space="preserve"> affects the hospital status. A low mortality rate in a hospital will encourage more patients to seek medical </w:t>
      </w:r>
      <w:r w:rsidR="004F34C7">
        <w:rPr>
          <w:rFonts w:ascii="Times New Roman" w:hAnsi="Times New Roman" w:cs="Times New Roman"/>
          <w:sz w:val="24"/>
          <w:szCs w:val="24"/>
        </w:rPr>
        <w:t>help</w:t>
      </w:r>
      <w:r w:rsidR="006E4C6A">
        <w:rPr>
          <w:rFonts w:ascii="Times New Roman" w:hAnsi="Times New Roman" w:cs="Times New Roman"/>
          <w:sz w:val="24"/>
          <w:szCs w:val="24"/>
        </w:rPr>
        <w:t xml:space="preserve"> in the institution. The screening tool will help reduce the mortality rate caused by </w:t>
      </w:r>
      <w:r w:rsidR="001F43E1">
        <w:rPr>
          <w:rFonts w:ascii="Times New Roman" w:hAnsi="Times New Roman" w:cs="Times New Roman"/>
          <w:sz w:val="24"/>
          <w:szCs w:val="24"/>
        </w:rPr>
        <w:t>early</w:t>
      </w:r>
      <w:r w:rsidR="006E4C6A">
        <w:rPr>
          <w:rFonts w:ascii="Times New Roman" w:hAnsi="Times New Roman" w:cs="Times New Roman"/>
          <w:sz w:val="24"/>
          <w:szCs w:val="24"/>
        </w:rPr>
        <w:t xml:space="preserve"> unattended sepsis</w:t>
      </w:r>
      <w:r w:rsidR="00A927D0">
        <w:rPr>
          <w:rFonts w:ascii="Times New Roman" w:hAnsi="Times New Roman" w:cs="Times New Roman"/>
          <w:sz w:val="24"/>
          <w:szCs w:val="24"/>
        </w:rPr>
        <w:t xml:space="preserve"> (Shah et al., 2018)</w:t>
      </w:r>
      <w:r w:rsidR="006E4C6A">
        <w:rPr>
          <w:rFonts w:ascii="Times New Roman" w:hAnsi="Times New Roman" w:cs="Times New Roman"/>
          <w:sz w:val="24"/>
          <w:szCs w:val="24"/>
        </w:rPr>
        <w:t>.</w:t>
      </w:r>
      <w:r w:rsidR="001F43E1">
        <w:rPr>
          <w:rFonts w:ascii="Times New Roman" w:hAnsi="Times New Roman" w:cs="Times New Roman"/>
          <w:sz w:val="24"/>
          <w:szCs w:val="24"/>
        </w:rPr>
        <w:t xml:space="preserve"> Sepsis causes organ </w:t>
      </w:r>
      <w:r w:rsidR="004F34C7">
        <w:rPr>
          <w:rFonts w:ascii="Times New Roman" w:hAnsi="Times New Roman" w:cs="Times New Roman"/>
          <w:sz w:val="24"/>
          <w:szCs w:val="24"/>
        </w:rPr>
        <w:t>dysfunction</w:t>
      </w:r>
      <w:r w:rsidR="001F43E1">
        <w:rPr>
          <w:rFonts w:ascii="Times New Roman" w:hAnsi="Times New Roman" w:cs="Times New Roman"/>
          <w:sz w:val="24"/>
          <w:szCs w:val="24"/>
        </w:rPr>
        <w:t xml:space="preserve"> when the correct </w:t>
      </w:r>
      <w:r w:rsidR="00586B3B">
        <w:rPr>
          <w:rFonts w:ascii="Times New Roman" w:hAnsi="Times New Roman" w:cs="Times New Roman"/>
          <w:sz w:val="24"/>
          <w:szCs w:val="24"/>
        </w:rPr>
        <w:t>protocol focuses</w:t>
      </w:r>
      <w:r w:rsidR="004E0A42">
        <w:rPr>
          <w:rFonts w:ascii="Times New Roman" w:hAnsi="Times New Roman" w:cs="Times New Roman"/>
          <w:sz w:val="24"/>
          <w:szCs w:val="24"/>
        </w:rPr>
        <w:t xml:space="preserve"> on offering the best care to th</w:t>
      </w:r>
      <w:r>
        <w:rPr>
          <w:rFonts w:ascii="Times New Roman" w:hAnsi="Times New Roman" w:cs="Times New Roman"/>
          <w:sz w:val="24"/>
          <w:szCs w:val="24"/>
        </w:rPr>
        <w:t>eir</w:t>
      </w:r>
      <w:r w:rsidR="004E0A42">
        <w:rPr>
          <w:rFonts w:ascii="Times New Roman" w:hAnsi="Times New Roman" w:cs="Times New Roman"/>
          <w:sz w:val="24"/>
          <w:szCs w:val="24"/>
        </w:rPr>
        <w:t xml:space="preserve"> patient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4E0A42">
        <w:rPr>
          <w:rFonts w:ascii="Times New Roman" w:hAnsi="Times New Roman" w:cs="Times New Roman"/>
          <w:sz w:val="24"/>
          <w:szCs w:val="24"/>
        </w:rPr>
        <w:t xml:space="preserve">. When patients are contented, it means that </w:t>
      </w:r>
      <w:r>
        <w:rPr>
          <w:rFonts w:ascii="Times New Roman" w:hAnsi="Times New Roman" w:cs="Times New Roman"/>
          <w:sz w:val="24"/>
          <w:szCs w:val="24"/>
        </w:rPr>
        <w:t xml:space="preserve">the center has achieved </w:t>
      </w:r>
      <w:r w:rsidR="00586B3B">
        <w:rPr>
          <w:rFonts w:ascii="Times New Roman" w:hAnsi="Times New Roman" w:cs="Times New Roman"/>
          <w:sz w:val="24"/>
          <w:szCs w:val="24"/>
        </w:rPr>
        <w:t>their goal which is</w:t>
      </w:r>
      <w:r>
        <w:rPr>
          <w:rFonts w:ascii="Times New Roman" w:hAnsi="Times New Roman" w:cs="Times New Roman"/>
          <w:sz w:val="24"/>
          <w:szCs w:val="24"/>
        </w:rPr>
        <w:t xml:space="preserve"> an objective. The use of the </w:t>
      </w:r>
      <w:r w:rsidR="004F34C7">
        <w:rPr>
          <w:rFonts w:ascii="Times New Roman" w:hAnsi="Times New Roman" w:cs="Times New Roman"/>
          <w:sz w:val="24"/>
          <w:szCs w:val="24"/>
        </w:rPr>
        <w:t>screening</w:t>
      </w:r>
      <w:r>
        <w:rPr>
          <w:rFonts w:ascii="Times New Roman" w:hAnsi="Times New Roman" w:cs="Times New Roman"/>
          <w:sz w:val="24"/>
          <w:szCs w:val="24"/>
        </w:rPr>
        <w:t xml:space="preserve"> tools influences the achievement of the goal giving motivation to the employees in the center.</w:t>
      </w:r>
    </w:p>
    <w:p w:rsidR="00883192" w:rsidRDefault="002230BB" w:rsidP="00FD6F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Analysis of Supply and Demand for the Sepsis Screening To</w:t>
      </w:r>
      <w:r w:rsidR="00C643B1" w:rsidRPr="00FD6F66">
        <w:rPr>
          <w:rFonts w:ascii="Times New Roman" w:hAnsi="Times New Roman" w:cs="Times New Roman"/>
          <w:b/>
          <w:bCs/>
          <w:sz w:val="24"/>
          <w:szCs w:val="24"/>
        </w:rPr>
        <w:t>ol</w:t>
      </w:r>
    </w:p>
    <w:p w:rsidR="00FD6F66" w:rsidRDefault="00C643B1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5A45">
        <w:rPr>
          <w:rFonts w:ascii="Times New Roman" w:hAnsi="Times New Roman" w:cs="Times New Roman"/>
          <w:sz w:val="24"/>
          <w:szCs w:val="24"/>
        </w:rPr>
        <w:t xml:space="preserve">A lot of health care centers receive sepsis patients at regular rates. This tends to overload the intensive care unit, creating </w:t>
      </w:r>
      <w:r w:rsidR="004F34C7">
        <w:rPr>
          <w:rFonts w:ascii="Times New Roman" w:hAnsi="Times New Roman" w:cs="Times New Roman"/>
          <w:sz w:val="24"/>
          <w:szCs w:val="24"/>
        </w:rPr>
        <w:t>inconveniences</w:t>
      </w:r>
      <w:r w:rsidR="008C5A45">
        <w:rPr>
          <w:rFonts w:ascii="Times New Roman" w:hAnsi="Times New Roman" w:cs="Times New Roman"/>
          <w:sz w:val="24"/>
          <w:szCs w:val="24"/>
        </w:rPr>
        <w:t xml:space="preserve"> to other patients who have other critical diseases and need to be treated in the </w:t>
      </w:r>
      <w:r w:rsidR="004F34C7">
        <w:rPr>
          <w:rFonts w:ascii="Times New Roman" w:hAnsi="Times New Roman" w:cs="Times New Roman"/>
          <w:sz w:val="24"/>
          <w:szCs w:val="24"/>
        </w:rPr>
        <w:t>ICU</w:t>
      </w:r>
      <w:r w:rsidR="008C5A45">
        <w:rPr>
          <w:rFonts w:ascii="Times New Roman" w:hAnsi="Times New Roman" w:cs="Times New Roman"/>
          <w:sz w:val="24"/>
          <w:szCs w:val="24"/>
        </w:rPr>
        <w:t>.</w:t>
      </w:r>
      <w:r w:rsidR="00586B3B">
        <w:rPr>
          <w:rFonts w:ascii="Times New Roman" w:hAnsi="Times New Roman" w:cs="Times New Roman"/>
          <w:sz w:val="24"/>
          <w:szCs w:val="24"/>
        </w:rPr>
        <w:t xml:space="preserve"> </w:t>
      </w:r>
      <w:r w:rsidR="00A927D0">
        <w:rPr>
          <w:rFonts w:ascii="Times New Roman" w:hAnsi="Times New Roman" w:cs="Times New Roman"/>
          <w:sz w:val="24"/>
          <w:szCs w:val="24"/>
        </w:rPr>
        <w:t>According to  Lloyd et al. (2018), h</w:t>
      </w:r>
      <w:r w:rsidR="00AF0E44">
        <w:rPr>
          <w:rFonts w:ascii="Times New Roman" w:hAnsi="Times New Roman" w:cs="Times New Roman"/>
          <w:sz w:val="24"/>
          <w:szCs w:val="24"/>
        </w:rPr>
        <w:t xml:space="preserve">ospitalization of patients </w:t>
      </w:r>
      <w:r w:rsidR="004F34C7">
        <w:rPr>
          <w:rFonts w:ascii="Times New Roman" w:hAnsi="Times New Roman" w:cs="Times New Roman"/>
          <w:sz w:val="24"/>
          <w:szCs w:val="24"/>
        </w:rPr>
        <w:t>diagnosed</w:t>
      </w:r>
      <w:r w:rsidR="00AF0E44">
        <w:rPr>
          <w:rFonts w:ascii="Times New Roman" w:hAnsi="Times New Roman" w:cs="Times New Roman"/>
          <w:sz w:val="24"/>
          <w:szCs w:val="24"/>
        </w:rPr>
        <w:t xml:space="preserve"> with sepsis increases the number of people in hospitals hence congestion. It can also create less attention for patients with life-threatening diseases due to the increased population in the wards. Under such circumstances, a sepsis screening tool will be used to bridge the supply-demand gap and ensuring that those affected with sepsis acquire treatment with more minor </w:t>
      </w:r>
      <w:r w:rsidR="004F34C7">
        <w:rPr>
          <w:rFonts w:ascii="Times New Roman" w:hAnsi="Times New Roman" w:cs="Times New Roman"/>
          <w:sz w:val="24"/>
          <w:szCs w:val="24"/>
        </w:rPr>
        <w:t>inconveniences</w:t>
      </w:r>
      <w:r w:rsidR="00AF0E44">
        <w:rPr>
          <w:rFonts w:ascii="Times New Roman" w:hAnsi="Times New Roman" w:cs="Times New Roman"/>
          <w:sz w:val="24"/>
          <w:szCs w:val="24"/>
        </w:rPr>
        <w:t xml:space="preserve"> to other patients.</w:t>
      </w:r>
    </w:p>
    <w:p w:rsidR="002230BB" w:rsidRDefault="002230BB" w:rsidP="00AF0E4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E44" w:rsidRDefault="00C643B1" w:rsidP="00AF0E4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E4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</w:t>
      </w:r>
    </w:p>
    <w:p w:rsidR="00AF0E44" w:rsidRPr="00AF0E44" w:rsidRDefault="00C643B1" w:rsidP="00AF0E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Development and implementation of sepsis screening tools will highly bring favorable impacts in a health care </w:t>
      </w:r>
      <w:r w:rsidR="004F34C7">
        <w:rPr>
          <w:rFonts w:ascii="Times New Roman" w:hAnsi="Times New Roman" w:cs="Times New Roman"/>
          <w:sz w:val="24"/>
          <w:szCs w:val="24"/>
        </w:rPr>
        <w:t>Centre</w:t>
      </w:r>
      <w:r>
        <w:rPr>
          <w:rFonts w:ascii="Times New Roman" w:hAnsi="Times New Roman" w:cs="Times New Roman"/>
          <w:sz w:val="24"/>
          <w:szCs w:val="24"/>
        </w:rPr>
        <w:t>. It will save on costs of treatment, encouraging improvement of other essential facilities in the center</w:t>
      </w:r>
      <w:r w:rsidR="004F34C7">
        <w:rPr>
          <w:rFonts w:ascii="Times New Roman" w:hAnsi="Times New Roman" w:cs="Times New Roman"/>
          <w:sz w:val="24"/>
          <w:szCs w:val="24"/>
        </w:rPr>
        <w:t>. It will also reduce the threat of death caused by sepsis and also reduce burdens in the ICU.</w:t>
      </w:r>
    </w:p>
    <w:p w:rsidR="00FD6F66" w:rsidRDefault="00C643B1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Default="00AF74DA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30BB" w:rsidRDefault="002230BB" w:rsidP="00FD6F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74DA" w:rsidRPr="00AF74DA" w:rsidRDefault="00C643B1" w:rsidP="00AF74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4D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8637E9" w:rsidRPr="00A927D0" w:rsidRDefault="00C643B1" w:rsidP="00A927D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Lloyd, J. K., Ahrens, E. A., Clark, D., Dachenhaus, T., &amp;Nuss, K. E. (2018). I am automating a manual sepsis screening tool in a pediatric emergency department</w:t>
      </w:r>
      <w:r w:rsidRPr="00A927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applied clinical informatics</w:t>
      </w: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27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803.</w:t>
      </w:r>
    </w:p>
    <w:p w:rsidR="008637E9" w:rsidRPr="00A927D0" w:rsidRDefault="00C643B1" w:rsidP="00A927D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Prescott, H. C., &amp; Angus, D. C. (2018). Enhancing recovery from sepsis: a review. </w:t>
      </w:r>
      <w:r w:rsidRPr="00A927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</w:t>
      </w: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27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319</w:t>
      </w: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62-75.</w:t>
      </w:r>
    </w:p>
    <w:p w:rsidR="008637E9" w:rsidRPr="00A927D0" w:rsidRDefault="00C643B1" w:rsidP="00A927D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Shah, T., Sterk, E., &amp;Rech, M. A. (2018). Emergency department sepsis screening tool decreases time to antibiotics in patients with sepsis. </w:t>
      </w:r>
      <w:r w:rsidRPr="00A927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American journal of emergency medicine</w:t>
      </w: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27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A927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1745-1748.</w:t>
      </w:r>
    </w:p>
    <w:sectPr w:rsidR="008637E9" w:rsidRPr="00A927D0" w:rsidSect="00C142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D61" w:rsidRDefault="00335D61" w:rsidP="00C14299">
      <w:pPr>
        <w:spacing w:after="0" w:line="240" w:lineRule="auto"/>
      </w:pPr>
      <w:r>
        <w:separator/>
      </w:r>
    </w:p>
  </w:endnote>
  <w:endnote w:type="continuationSeparator" w:id="1">
    <w:p w:rsidR="00335D61" w:rsidRDefault="00335D61" w:rsidP="00C1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D61" w:rsidRDefault="00335D61" w:rsidP="00C14299">
      <w:pPr>
        <w:spacing w:after="0" w:line="240" w:lineRule="auto"/>
      </w:pPr>
      <w:r>
        <w:separator/>
      </w:r>
    </w:p>
  </w:footnote>
  <w:footnote w:type="continuationSeparator" w:id="1">
    <w:p w:rsidR="00335D61" w:rsidRDefault="00335D61" w:rsidP="00C1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05992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75AC" w:rsidRPr="008E27B3" w:rsidRDefault="00CA093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27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43B1" w:rsidRPr="008E27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27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6B3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E27B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975AC" w:rsidRPr="005975AC" w:rsidRDefault="005975AC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C42"/>
    <w:rsid w:val="00073963"/>
    <w:rsid w:val="00077E08"/>
    <w:rsid w:val="001F43E1"/>
    <w:rsid w:val="002230BB"/>
    <w:rsid w:val="00226110"/>
    <w:rsid w:val="00335D61"/>
    <w:rsid w:val="004E0A42"/>
    <w:rsid w:val="004E7ABD"/>
    <w:rsid w:val="004F34C7"/>
    <w:rsid w:val="00586B3B"/>
    <w:rsid w:val="005975AC"/>
    <w:rsid w:val="005A6C42"/>
    <w:rsid w:val="006E4C6A"/>
    <w:rsid w:val="006F2282"/>
    <w:rsid w:val="007B2FC9"/>
    <w:rsid w:val="008637E9"/>
    <w:rsid w:val="00883192"/>
    <w:rsid w:val="008C5A45"/>
    <w:rsid w:val="008E27B3"/>
    <w:rsid w:val="00A927D0"/>
    <w:rsid w:val="00AF05BC"/>
    <w:rsid w:val="00AF0E44"/>
    <w:rsid w:val="00AF74DA"/>
    <w:rsid w:val="00BC19BE"/>
    <w:rsid w:val="00C14299"/>
    <w:rsid w:val="00C643B1"/>
    <w:rsid w:val="00CA093B"/>
    <w:rsid w:val="00CF2F34"/>
    <w:rsid w:val="00D524BF"/>
    <w:rsid w:val="00D844BB"/>
    <w:rsid w:val="00E6282B"/>
    <w:rsid w:val="00FD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AC"/>
  </w:style>
  <w:style w:type="paragraph" w:styleId="Footer">
    <w:name w:val="footer"/>
    <w:basedOn w:val="Normal"/>
    <w:link w:val="FooterChar"/>
    <w:uiPriority w:val="99"/>
    <w:unhideWhenUsed/>
    <w:rsid w:val="0059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Kevin</cp:lastModifiedBy>
  <cp:revision>2</cp:revision>
  <dcterms:created xsi:type="dcterms:W3CDTF">2021-05-17T14:29:00Z</dcterms:created>
  <dcterms:modified xsi:type="dcterms:W3CDTF">2021-05-17T14:29:00Z</dcterms:modified>
</cp:coreProperties>
</file>